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 26.09.2023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№ 53/164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10781,6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14064,0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26.09.2023 № 53/164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2023 год</w:t>
      </w:r>
    </w:p>
    <w:p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>
              <w:rPr>
                <w:sz w:val="22"/>
                <w:szCs w:val="22"/>
              </w:rP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2094,0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2 02 19 999 10 0000 150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2 02 49 999 10 0000 150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10781,6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26.09.2023 № 53/164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14064,0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3040,6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26.09.2023 № 53/164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14064,0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на 2023 год»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3672,0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3672,0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593,6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593,6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26.09.2023 № 53/164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-10781,6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-10781,6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-10781,6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4A8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52E53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3F4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16655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60924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B762-58D6-49AF-ADFF-D5C7E64A1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3436</Words>
  <Characters>19587</Characters>
  <Lines>163</Lines>
  <Paragraphs>45</Paragraphs>
  <TotalTime>8014</TotalTime>
  <ScaleCrop>false</ScaleCrop>
  <LinksUpToDate>false</LinksUpToDate>
  <CharactersWithSpaces>22978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2023-09-26T12:33:03Z</cp:lastPrinted>
  <dcterms:modified xsi:type="dcterms:W3CDTF">2023-09-26T12:34:19Z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04FD13CD247A44BCB89ADE02F6522F62_12</vt:lpwstr>
  </property>
</Properties>
</file>