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31" w:rsidRPr="003E1EAA" w:rsidRDefault="00F37131" w:rsidP="007E0703">
      <w:pPr>
        <w:numPr>
          <w:ilvl w:val="0"/>
          <w:numId w:val="1"/>
        </w:numPr>
        <w:jc w:val="center"/>
        <w:rPr>
          <w:sz w:val="28"/>
          <w:szCs w:val="28"/>
        </w:rPr>
      </w:pPr>
      <w:r w:rsidRPr="000E5D61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5.5pt;visibility:visible">
            <v:imagedata r:id="rId7" o:title=""/>
          </v:shape>
        </w:pict>
      </w:r>
    </w:p>
    <w:p w:rsidR="00F37131" w:rsidRPr="00855C90" w:rsidRDefault="00F37131" w:rsidP="00855C9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55C90">
        <w:rPr>
          <w:b/>
          <w:sz w:val="28"/>
          <w:szCs w:val="28"/>
        </w:rPr>
        <w:t>АДМИНИСТРАЦИЯ НОВОПЕТРОВСКОГО СЕЛЬСКОГО ПОСЕЛЕНИЯ</w:t>
      </w:r>
    </w:p>
    <w:p w:rsidR="00F37131" w:rsidRPr="00855C90" w:rsidRDefault="00F37131" w:rsidP="0053401D">
      <w:pPr>
        <w:numPr>
          <w:ilvl w:val="0"/>
          <w:numId w:val="1"/>
        </w:numPr>
        <w:ind w:firstLine="567"/>
        <w:jc w:val="center"/>
        <w:rPr>
          <w:b/>
          <w:sz w:val="28"/>
          <w:szCs w:val="28"/>
        </w:rPr>
      </w:pPr>
      <w:r w:rsidRPr="00855C90">
        <w:rPr>
          <w:b/>
          <w:sz w:val="28"/>
          <w:szCs w:val="28"/>
        </w:rPr>
        <w:t>ПАВЛОВСКОГО РАЙОНА</w:t>
      </w:r>
    </w:p>
    <w:p w:rsidR="00F37131" w:rsidRPr="00855C90" w:rsidRDefault="00F37131" w:rsidP="0053401D">
      <w:pPr>
        <w:numPr>
          <w:ilvl w:val="0"/>
          <w:numId w:val="1"/>
        </w:numPr>
        <w:ind w:firstLine="567"/>
        <w:jc w:val="both"/>
        <w:rPr>
          <w:b/>
          <w:sz w:val="28"/>
          <w:szCs w:val="28"/>
        </w:rPr>
      </w:pPr>
    </w:p>
    <w:p w:rsidR="00F37131" w:rsidRDefault="00F37131" w:rsidP="00855C9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55C90">
        <w:rPr>
          <w:b/>
          <w:sz w:val="28"/>
          <w:szCs w:val="28"/>
        </w:rPr>
        <w:t>ПОСТАНОВЛЕНИЕ</w:t>
      </w:r>
    </w:p>
    <w:p w:rsidR="00F37131" w:rsidRDefault="00F37131" w:rsidP="00855C90">
      <w:pPr>
        <w:pStyle w:val="ListParagraph"/>
        <w:rPr>
          <w:b/>
          <w:sz w:val="28"/>
          <w:szCs w:val="28"/>
        </w:rPr>
      </w:pPr>
    </w:p>
    <w:p w:rsidR="00F37131" w:rsidRPr="003E1EAA" w:rsidRDefault="00F37131" w:rsidP="00855C90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30.07.2019 года                                                                                            № 91</w:t>
      </w:r>
    </w:p>
    <w:p w:rsidR="00F37131" w:rsidRDefault="00F37131" w:rsidP="0053401D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37131" w:rsidRDefault="00F37131" w:rsidP="00855C90">
      <w:pPr>
        <w:tabs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ст-ца Новопетровская</w:t>
      </w:r>
    </w:p>
    <w:p w:rsidR="00F37131" w:rsidRPr="003E1EAA" w:rsidRDefault="00F37131" w:rsidP="00855C90">
      <w:pPr>
        <w:tabs>
          <w:tab w:val="num" w:pos="0"/>
        </w:tabs>
        <w:ind w:firstLine="567"/>
        <w:jc w:val="center"/>
        <w:rPr>
          <w:sz w:val="28"/>
          <w:szCs w:val="28"/>
        </w:rPr>
      </w:pPr>
    </w:p>
    <w:p w:rsidR="00F37131" w:rsidRPr="003E1EAA" w:rsidRDefault="00F37131" w:rsidP="00855C90">
      <w:pPr>
        <w:shd w:val="clear" w:color="auto" w:fill="FFFFFF"/>
        <w:tabs>
          <w:tab w:val="num" w:pos="0"/>
        </w:tabs>
        <w:jc w:val="center"/>
        <w:rPr>
          <w:b/>
          <w:sz w:val="28"/>
          <w:szCs w:val="28"/>
        </w:rPr>
      </w:pPr>
      <w:r w:rsidRPr="003E1EAA">
        <w:rPr>
          <w:rStyle w:val="a0"/>
          <w:b/>
          <w:color w:val="auto"/>
          <w:sz w:val="28"/>
          <w:szCs w:val="28"/>
        </w:rPr>
        <w:t>О внесении изменений в постановление администрации Новопетровского сельского поселения Павловского района от 03 апреля 2017 года № 34 «Об утверждении административного регламента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3E1EAA">
        <w:rPr>
          <w:b/>
          <w:sz w:val="28"/>
          <w:szCs w:val="28"/>
        </w:rPr>
        <w:t>»</w:t>
      </w:r>
    </w:p>
    <w:p w:rsidR="00F37131" w:rsidRPr="003E1EAA" w:rsidRDefault="00F37131" w:rsidP="0053401D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37131" w:rsidRPr="003E1EAA" w:rsidRDefault="00F37131" w:rsidP="0053401D">
      <w:pPr>
        <w:shd w:val="clear" w:color="auto" w:fill="FFFFFF"/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F37131" w:rsidRPr="003E1EAA" w:rsidRDefault="00F37131" w:rsidP="0053401D">
      <w:pPr>
        <w:spacing w:line="100" w:lineRule="atLeast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В соответствии с Постановлением Правительства Российской Федерации от 16 мая 2011 года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Федеральным </w:t>
      </w:r>
      <w:hyperlink r:id="rId8" w:history="1">
        <w:r w:rsidRPr="003E1EAA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3E1EAA">
        <w:rPr>
          <w:sz w:val="28"/>
          <w:szCs w:val="28"/>
        </w:rPr>
        <w:t xml:space="preserve"> от 27 июля 2010 № 210-ФЗ "Об организации предоставления государственных и муниципальных услуг" постановляю:</w:t>
      </w:r>
    </w:p>
    <w:p w:rsidR="00F37131" w:rsidRPr="003E1EAA" w:rsidRDefault="00F37131" w:rsidP="0053401D">
      <w:pPr>
        <w:widowControl w:val="0"/>
        <w:ind w:firstLine="567"/>
        <w:jc w:val="both"/>
        <w:rPr>
          <w:bCs/>
          <w:sz w:val="28"/>
          <w:szCs w:val="28"/>
        </w:rPr>
      </w:pPr>
      <w:r w:rsidRPr="003E1EAA">
        <w:rPr>
          <w:sz w:val="28"/>
          <w:szCs w:val="28"/>
        </w:rPr>
        <w:t xml:space="preserve">1. Внести в постановление администрации Новопетровского сельского поселения Павловского района от 03 апреля 2017 года № 34 «Об утверждении административного регламента по исполнению муниципальной функции </w:t>
      </w:r>
      <w:r w:rsidRPr="003E1EAA">
        <w:rPr>
          <w:bCs/>
          <w:sz w:val="28"/>
          <w:szCs w:val="28"/>
        </w:rPr>
        <w:t>«</w:t>
      </w:r>
      <w:r w:rsidRPr="003E1EAA">
        <w:rPr>
          <w:rStyle w:val="a0"/>
          <w:color w:val="auto"/>
          <w:sz w:val="28"/>
          <w:szCs w:val="28"/>
        </w:rPr>
        <w:t>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Pr="003E1EAA">
        <w:rPr>
          <w:bCs/>
          <w:sz w:val="28"/>
          <w:szCs w:val="28"/>
        </w:rPr>
        <w:t>» следующие изменения:</w:t>
      </w:r>
    </w:p>
    <w:p w:rsidR="00F37131" w:rsidRPr="003E1EAA" w:rsidRDefault="00F37131" w:rsidP="0053401D">
      <w:pPr>
        <w:widowControl w:val="0"/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 xml:space="preserve">1.1. раздела 1 </w:t>
      </w:r>
      <w:r w:rsidRPr="003E1EAA">
        <w:rPr>
          <w:sz w:val="28"/>
          <w:szCs w:val="28"/>
          <w:lang w:eastAsia="ru-RU"/>
        </w:rPr>
        <w:t>Административного регламента дополнить подпунктом 1.4.1. следующего содержания:</w:t>
      </w:r>
    </w:p>
    <w:p w:rsidR="00F37131" w:rsidRPr="003E1EAA" w:rsidRDefault="00F37131" w:rsidP="0053401D">
      <w:pPr>
        <w:widowControl w:val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  <w:lang w:eastAsia="ru-RU"/>
        </w:rPr>
        <w:t xml:space="preserve">«1.4.1. </w:t>
      </w:r>
      <w:r w:rsidRPr="003E1EAA">
        <w:rPr>
          <w:sz w:val="28"/>
          <w:szCs w:val="28"/>
        </w:rPr>
        <w:t>Перечень нормативных правовых актов, указанных в пункте 1.4 настоящего Регламента, размещен на официальном сайте Администрации в информационно-телекоммуникационной сети "Интернет", на Едином портале и Региональном портале.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Администрация обеспечивает размещение и актуализацию перечня нормативных правовых актов, указанного в пункте 1.4 настоящего Регламента, на официальном сайте Администрации в информационно-телекоммуникационной сети "Интернет", на Едином портале, Региональном портале.».</w:t>
      </w:r>
    </w:p>
    <w:p w:rsidR="00F37131" w:rsidRPr="003E1EAA" w:rsidRDefault="00F37131" w:rsidP="0053401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1.2. Абзац 1 п</w:t>
      </w:r>
      <w:r w:rsidRPr="003E1EAA">
        <w:rPr>
          <w:bCs/>
          <w:sz w:val="28"/>
          <w:szCs w:val="28"/>
        </w:rPr>
        <w:t>одраздела 1.6 Раздела 1 Регламента изложить в следующей редакции:</w:t>
      </w:r>
    </w:p>
    <w:p w:rsidR="00F37131" w:rsidRPr="003E1EAA" w:rsidRDefault="00F37131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>«За должностными лицами, осуществляющими муниципальный контроль, закрепляется:</w:t>
      </w:r>
    </w:p>
    <w:p w:rsidR="00F37131" w:rsidRPr="003E1EAA" w:rsidRDefault="00F37131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а) обязанность истребовать в рамках межведомственного информационного взаимодействия документы и (или) информацию, включенные в </w:t>
      </w:r>
      <w:hyperlink r:id="rId9" w:anchor="block_1000" w:history="1">
        <w:r w:rsidRPr="003E1EAA">
          <w:rPr>
            <w:rStyle w:val="Hyperlink"/>
            <w:color w:val="auto"/>
            <w:sz w:val="28"/>
            <w:szCs w:val="28"/>
            <w:u w:val="none"/>
          </w:rPr>
          <w:t>перечень</w:t>
        </w:r>
      </w:hyperlink>
      <w:r w:rsidRPr="003E1EAA">
        <w:rPr>
          <w:sz w:val="28"/>
          <w:szCs w:val="28"/>
        </w:rPr>
        <w:t xml:space="preserve"> документов и (или) информации, запрашиваемых и получаемых в рамках межведомственного информационного взаимодействия,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</w:t>
      </w:r>
      <w:hyperlink r:id="rId10" w:history="1">
        <w:r w:rsidRPr="003E1EAA">
          <w:rPr>
            <w:rStyle w:val="Hyperlink"/>
            <w:color w:val="auto"/>
            <w:sz w:val="28"/>
            <w:szCs w:val="28"/>
            <w:u w:val="none"/>
          </w:rPr>
          <w:t>распоряжением</w:t>
        </w:r>
      </w:hyperlink>
      <w:r w:rsidRPr="003E1EAA">
        <w:rPr>
          <w:sz w:val="28"/>
          <w:szCs w:val="28"/>
        </w:rPr>
        <w:t xml:space="preserve"> Правительства Российской Федерации от 19 апреля 2016 года N 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F37131" w:rsidRPr="003E1EAA" w:rsidRDefault="00F37131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F37131" w:rsidRPr="003E1EAA" w:rsidRDefault="00F37131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F37131" w:rsidRPr="003E1EAA" w:rsidRDefault="00F37131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>1.3. подраздел 1.7. раздела 1 Регламента изложить в новой редакции:</w:t>
      </w:r>
    </w:p>
    <w:p w:rsidR="00F37131" w:rsidRPr="003E1EAA" w:rsidRDefault="00F37131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>«1.7. Права и обязанности лиц, в отношении которых осуществляется проверка.</w:t>
      </w:r>
    </w:p>
    <w:p w:rsidR="00F37131" w:rsidRPr="003E1EAA" w:rsidRDefault="00F37131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>За руководителем, иным должностным лицом или уполномоченным представителем юридического лица, индивидуальным предпринимателем, его уполномоченным представителем при проведении проверки закрепляется:</w:t>
      </w:r>
    </w:p>
    <w:p w:rsidR="00F37131" w:rsidRPr="003E1EAA" w:rsidRDefault="00F37131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F37131" w:rsidRPr="003E1EAA" w:rsidRDefault="00F37131" w:rsidP="0053401D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государственного контроля (надзора), исполняющим государственную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  <w:lang w:eastAsia="ru-RU"/>
        </w:rPr>
        <w:t xml:space="preserve">1.4. </w:t>
      </w:r>
      <w:r w:rsidRPr="003E1EAA">
        <w:rPr>
          <w:bCs/>
          <w:sz w:val="28"/>
          <w:szCs w:val="28"/>
        </w:rPr>
        <w:t>Дополнить Раздел 1 Регламента пунктом 1.10 следующего содержания: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«1.10.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1.10.1.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Должностные лица в ходе проверки лично истребуют у юридического лица, индивидуального предпринимателя, к запросу прилагается заверенная печатью копия приказа о проведении проверки: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- учредительные документы;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- правоустанавливающие документы на объект недвижимости;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1.10.2.Исчерпывающий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организаций, в соответствии с межведомственным перечнем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Документы и (или) информация, запрашиваемые и получаемые в ходе проверки в рамках межведомственного информационного взаимодействия: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1) сведения из Единого государственного реестра юридических лиц;</w:t>
      </w:r>
    </w:p>
    <w:p w:rsidR="00F37131" w:rsidRPr="003E1EAA" w:rsidRDefault="00F37131" w:rsidP="0053401D">
      <w:pPr>
        <w:ind w:firstLine="567"/>
        <w:jc w:val="both"/>
        <w:rPr>
          <w:b/>
          <w:bCs/>
          <w:sz w:val="28"/>
          <w:szCs w:val="28"/>
        </w:rPr>
      </w:pPr>
      <w:r w:rsidRPr="003E1EAA">
        <w:rPr>
          <w:sz w:val="28"/>
          <w:szCs w:val="28"/>
        </w:rPr>
        <w:t>2) сведения из Единого государственного реестра индивидуальных предпринимателей».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1.5. Пункт 2.1 раздела 2 Регламента изложить в новой редакции: 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«2.1. Информация об исполнении муниципальной функции доводится до сведения заявителей на личном приеме в Администрации, по телефонам для справок (консультаций), посредством электронной почты, размещается на Интернет-сайте администрации Новопетровского сельского поселения Павловского района, размещается на информационных стендах в здании администрации Новопетровского сельского поселения, а так же размещается в федеральной государственной информационной системе "Единый портал государственных и муниципальных услуг (функций)".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Ежегодный план проведения плановых проверок (далее - ежегодный план проверок) доводится до сведения заинтересованных лиц посредством его размещения на официальном сайте администрации Новопетровского сельского поселения Павловского района в информационно-телекоммуникационной сети "Интернет", официальных сайтах Генеральной прокуратуры Российской Федерации: http: genproc.gov.ru/ и прокуратуры Краснодарского края: www.prokuratura-krasnodar.ru.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2.1.1. Информацию по вопросам предоставления муниципальной услуги можно получить: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в Администрации;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по телефонам 8 (861 91) 3-05-38, 3-05-36;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по электронной почте: </w:t>
      </w:r>
      <w:r w:rsidRPr="003E1EAA">
        <w:rPr>
          <w:sz w:val="28"/>
          <w:szCs w:val="28"/>
          <w:lang w:eastAsia="ru-RU"/>
        </w:rPr>
        <w:t>novopetrsp@mail.ru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на официальном сайте администрации Новопетровского сельского поселения Павловского района https://www.novopetrovskoesp.ru/;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на информационных стендах.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2.1.2. Справочная информация размещена на официальном сайте Администрации в информационно-телекоммуникационной сети "Интернет", на Едином портале, Региональном портале.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Администрация обеспечивает размещение и актуализацию справочной информации на официальном сайте Администрации в информационно-телекоммуникационной сети "Интернет", на Едином портале, Региональном портале.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2.1.3. При ответах на телефонные звонки и устные обращения, должностное лицо администрации, в рамках своей компетенции, подробно и в вежливой (корректной) форме информируют обратившихся по интересующим их вопросам. Информирование должно проводиться без больших пауз, лишних слов, оборотов и эмоций.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Рекомендуемое время телефонного разговора - не более 10 минут, личного устного информирования - не более 15 минут.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При невозможности работника, принявшего телефонный звонок, самостоятельно ответить на поставленные вопросы, телефонный звонок может быть переадресован (переведён) на другое должностное лицо администрации.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2.1.4. Индивидуальное письменное информирование (в том числе с использованием электронных средств связи) осуществляется направлением письменного ответа на адрес, указанный заявителем, или электронного письма на адрес электронной почты заявителя и должно содержать чёткий ответ на поставленные вопросы.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2.1.5. Информационные стенды размещаются на видном, доступном месте и призваны обеспечить каждого заявителя исчерпывающей информацией об исполнении муниципальной функции.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>Оформление информационных листов осуществляется удобным для чтения шрифтом - TimesNewRoman, формат листа А-4; текст - прописные буквы, размер шрифта N 16 - обычный; наименование - заглавные буквы, размер шрифта N 16 - жирный, поля - 1 см вкруговую. Тексты материалов должны быть напечатаны без исправлений, наиболее важная информация выделяется жирным шрифтом.».</w:t>
      </w:r>
    </w:p>
    <w:p w:rsidR="00F37131" w:rsidRPr="003E1EAA" w:rsidRDefault="00F37131" w:rsidP="0053401D">
      <w:pPr>
        <w:ind w:firstLine="567"/>
        <w:jc w:val="both"/>
        <w:rPr>
          <w:bCs/>
          <w:sz w:val="28"/>
          <w:szCs w:val="28"/>
        </w:rPr>
      </w:pPr>
      <w:r w:rsidRPr="003E1EAA">
        <w:rPr>
          <w:sz w:val="28"/>
          <w:szCs w:val="28"/>
          <w:lang w:eastAsia="ru-RU"/>
        </w:rPr>
        <w:t>1.6. И</w:t>
      </w:r>
      <w:r w:rsidRPr="003E1EAA">
        <w:rPr>
          <w:sz w:val="28"/>
          <w:szCs w:val="28"/>
        </w:rPr>
        <w:t>сключить абзацы 2-5 подраздела 2.7 раздела 2 Регламента.</w:t>
      </w:r>
    </w:p>
    <w:p w:rsidR="00F37131" w:rsidRPr="003E1EAA" w:rsidRDefault="00F37131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 xml:space="preserve">1.7. </w:t>
      </w:r>
      <w:r w:rsidRPr="003E1EAA">
        <w:rPr>
          <w:sz w:val="28"/>
          <w:szCs w:val="28"/>
        </w:rPr>
        <w:t>исключить абзац 2 подраздела 3.1 раздела 3 Регламента</w:t>
      </w:r>
    </w:p>
    <w:p w:rsidR="00F37131" w:rsidRPr="003E1EAA" w:rsidRDefault="00F37131" w:rsidP="0053401D">
      <w:pPr>
        <w:pStyle w:val="Heading3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E1EAA">
        <w:rPr>
          <w:rFonts w:ascii="Times New Roman" w:hAnsi="Times New Roman"/>
          <w:b w:val="0"/>
          <w:sz w:val="28"/>
          <w:szCs w:val="28"/>
        </w:rPr>
        <w:t xml:space="preserve">1.8. раздел 5 Регламента изложить в новой редакции: </w:t>
      </w:r>
    </w:p>
    <w:p w:rsidR="00F37131" w:rsidRPr="003E1EAA" w:rsidRDefault="00F37131" w:rsidP="0053401D">
      <w:pPr>
        <w:pStyle w:val="Heading3"/>
        <w:spacing w:before="0" w:after="0"/>
        <w:ind w:firstLine="567"/>
        <w:jc w:val="center"/>
        <w:rPr>
          <w:rFonts w:ascii="Times New Roman" w:hAnsi="Times New Roman"/>
          <w:b w:val="0"/>
          <w:sz w:val="28"/>
          <w:szCs w:val="28"/>
        </w:rPr>
      </w:pPr>
      <w:r w:rsidRPr="003E1EAA">
        <w:rPr>
          <w:rFonts w:ascii="Times New Roman" w:hAnsi="Times New Roman"/>
          <w:b w:val="0"/>
          <w:sz w:val="28"/>
          <w:szCs w:val="28"/>
        </w:rPr>
        <w:t>«Раздел 5. Досудебный (внесудебный) порядок обжалования решений и действий (бездействия) органа местного самоуправления, а также должностных лиц, муниципальных служащих органа местного самоуправления при осуществлении муниципальной функции.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муниципальной функции.</w:t>
      </w:r>
    </w:p>
    <w:p w:rsidR="00F37131" w:rsidRPr="003E1EAA" w:rsidRDefault="00F37131" w:rsidP="0053401D">
      <w:pPr>
        <w:ind w:firstLine="567"/>
        <w:rPr>
          <w:sz w:val="28"/>
          <w:szCs w:val="28"/>
        </w:rPr>
      </w:pP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5.2. 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осуществления муниципальной функции на основании настоящего Регламента, обжалуются в досудебном (внесудебном) порядке.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5.3. Предмет досудебного (внесудебного) обжалования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5.3.1. Предметом досудебного (внесудебного) обжалования являются действия (бездействие) органа местного самоуправления, должностных лиц, муниципальных служащих органа местного самоуправления, решения, принятые ими в ходе осуществления муниципальной функции на основании настоящего Регламента.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5.4. Исчерпывающий перечень оснований для приостановления рассмотрения жалобы и случаев, в которых ответ на жалобу не дается.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5.4.1. Основания для приостановления рассмотрения жалобы отсутствуют.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5.4.2. Орган муниципального контроля при получении письменного обращения (жалобы), в котором содержатся нецензурные либо оскорбительные выражения, угрозы жизни, здоровью и имуществу должностного лица органа муниципального контроля, а также членам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5.4.3. В случае если в письменном обращении (жалобе) не указана фамилия заявителя, направившего обращение (жалобу), или почтовый адрес, по которому должен быть направлен ответ, ответ на обращение (жалобу) не дается.</w:t>
      </w:r>
    </w:p>
    <w:p w:rsidR="00F37131" w:rsidRPr="003E1EAA" w:rsidRDefault="00F37131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5.4.4. В случае если текст письменного обращения (жалобы) не поддается прочтению, ответ на обращение не предоставляется,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</w:t>
      </w:r>
      <w:r w:rsidRPr="003E1EAA">
        <w:rPr>
          <w:bCs/>
          <w:sz w:val="28"/>
          <w:szCs w:val="28"/>
          <w:lang w:eastAsia="ru-RU"/>
        </w:rPr>
        <w:t>о чем в течение семи дней со дня регистрации обращения сообщается гражданину, направившему обращение,</w:t>
      </w:r>
      <w:r w:rsidRPr="003E1EAA">
        <w:rPr>
          <w:b/>
          <w:bCs/>
          <w:sz w:val="28"/>
          <w:szCs w:val="28"/>
          <w:lang w:eastAsia="ru-RU"/>
        </w:rPr>
        <w:t xml:space="preserve"> </w:t>
      </w:r>
      <w:r w:rsidRPr="003E1EAA">
        <w:rPr>
          <w:sz w:val="28"/>
          <w:szCs w:val="28"/>
        </w:rPr>
        <w:t>если его фамилия и почтовый адрес поддаются прочтению.</w:t>
      </w:r>
    </w:p>
    <w:p w:rsidR="00F37131" w:rsidRPr="003E1EAA" w:rsidRDefault="00F37131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>5.4.5.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37131" w:rsidRPr="003E1EAA" w:rsidRDefault="00F37131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 xml:space="preserve">5.4.6. Обращение, в котором обжалуется судебное решение, </w:t>
      </w:r>
      <w:r w:rsidRPr="003E1EAA">
        <w:rPr>
          <w:sz w:val="28"/>
          <w:szCs w:val="28"/>
          <w:lang w:eastAsia="ru-RU"/>
        </w:rPr>
        <w:t xml:space="preserve">в течение семи дней со дня регистрации </w:t>
      </w:r>
      <w:r w:rsidRPr="003E1EAA">
        <w:rPr>
          <w:sz w:val="28"/>
          <w:szCs w:val="28"/>
        </w:rPr>
        <w:t>возвращается заявителю, направившему обращение (жалобу), с разъяснением порядка обжалования данного судебного решения.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5.4.7. В случае если в обращении (жалобе) заявителя содержится вопрос, на который ему неоднократно давались письменные ответы по существу в связи с ранее направляемыми обращениями (жалобами), и при этом в обращении (жалобе) не приводятся новые доводы или обстоятельства, глава поселения, должностное лицо либо уполномоченное на то лицо органа муниципального контроля вправе принять решение о безосновательности очередного обращения (жалобы) и прекращении переписки с заявителем по данному вопросу при условии, что указанное обращение (жалоба) и ранее направляемые обращения (жалобы) направлялись в один и тот же орган муниципального контроля. О данном решении уведомляется заявитель, направивший обращение (жалобу).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5.4.8.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5.4.9. 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орган муниципального контроля.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 Основания для начала процедуры досудебного (внесудебного) обжалования.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5.5.1. Основанием для начала процедуры досудебного (внесудебного) обжалования является подача заявителем жалобы.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5.5.2. Жалоба подается в письменной форме на бумажном носителе либо в электронной форме в орган муниципального контроля.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5.5.3. Жалоба может быть направлена по почте, с использованием информационно-телекоммуникационной сети "Интернет", в том числе через официальный сайт органа муниципального контроля, а также может быть принята при личном приеме заявителя.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5.5.4. Жалоба, поступившая в орган муниципального контроля, подлежит рассмотрению уполномоченным на рассмотрение жалоб должностным лицом органа муниципального контроля (далее - уполномоченное на рассмотрение жалоб должностное лицо).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5.5.5. Жалоба должна содержать: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а) наименование органа местного самоуправления, должностного лица либо муниципального служащего, решения и действия (бездействие) которых обжалуются;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сведений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уведомление о переадресации жалобы;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в) 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г) 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д) подпись уполномоченного представителя организации или фамилию, имя, отчество (при наличии) гражданина;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е) дату.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5.5.6. Обращение, поступившее в орган местного самоуправления в форме электронного документа, подлежит рассмотрению в порядке, установленном Федеральным законом N 59-ФЗ.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5.5.7.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документа. Гражданин вправе приложить к обращению необходимые документы и материалы в электронной форме.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5.5.8. Права заинтересованных лиц на получение информации и документов, необходимых для обоснования и рассмотрения жалобы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5.5.9. При рассмотрении обращения (жалобы) заявители имеют право: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а) представлять дополнительные документы и материалы либо обращаться с просьбой об их истребовании, в том числе в электронной форме; 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б)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F37131" w:rsidRPr="003E1EAA" w:rsidRDefault="00F37131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 xml:space="preserve">в) получать письменный ответ по существу поставленных в обращении вопросов, за исключением случаев, указанных в пунктах 5.3 - 5.7 раздела V настоящего Регламента, </w:t>
      </w:r>
      <w:r w:rsidRPr="003E1EAA">
        <w:rPr>
          <w:sz w:val="28"/>
          <w:szCs w:val="28"/>
          <w:lang w:eastAsia="ru-RU"/>
        </w:rPr>
        <w:t xml:space="preserve">а в случае, предусмотренном </w:t>
      </w:r>
      <w:hyperlink r:id="rId11" w:history="1">
        <w:r w:rsidRPr="003E1EAA">
          <w:rPr>
            <w:sz w:val="28"/>
            <w:szCs w:val="28"/>
            <w:lang w:eastAsia="ru-RU"/>
          </w:rPr>
          <w:t>частью 5.1 статьи 11</w:t>
        </w:r>
      </w:hyperlink>
      <w:r w:rsidRPr="003E1EAA">
        <w:rPr>
          <w:sz w:val="28"/>
          <w:szCs w:val="28"/>
          <w:lang w:eastAsia="ru-RU"/>
        </w:rPr>
        <w:t xml:space="preserve"> Федерального закона №59-ФЗ, на основании обращения с просьбой о его предоставлении, </w:t>
      </w:r>
      <w:r w:rsidRPr="003E1EAA">
        <w:rPr>
          <w:sz w:val="28"/>
          <w:szCs w:val="28"/>
        </w:rPr>
        <w:t>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37131" w:rsidRPr="003E1EAA" w:rsidRDefault="00F37131" w:rsidP="008B3421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 xml:space="preserve">г) </w:t>
      </w:r>
      <w:r w:rsidRPr="003E1EAA">
        <w:rPr>
          <w:sz w:val="28"/>
          <w:szCs w:val="28"/>
          <w:lang w:eastAsia="ru-RU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3E1EAA">
          <w:rPr>
            <w:sz w:val="28"/>
            <w:szCs w:val="28"/>
            <w:lang w:eastAsia="ru-RU"/>
          </w:rPr>
          <w:t>законодательством</w:t>
        </w:r>
      </w:hyperlink>
      <w:r w:rsidRPr="003E1EAA">
        <w:rPr>
          <w:sz w:val="28"/>
          <w:szCs w:val="28"/>
          <w:lang w:eastAsia="ru-RU"/>
        </w:rPr>
        <w:t xml:space="preserve"> Российской Федерации;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д) обращаться с заявлением о прекращении рассмотрения обращения.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5.5.10. В случае необходимости в подтверждение своих доводов заявитель прилагает к письменному обращению (жалобе) документы и материалы либо их копии.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5.5.11. Личный прием представителей организаций, граждан проводится уполномоченными должностными лицами органа местного самоуправления в установленном порядке.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5.5.12. В случае если изложенные в устной жалобе факты и обстоятельства являются очевидными и не требуют дополнительной проверки, ответ на жалобу с согласия лица, обратившегося с жалобой,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5.6. Органы государственной власти и должностные лица, которым может быть направлена жалоба в досудебном (внесудебном) порядке.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5.6.1. Действия (бездействие) и решения должностных лиц органа местного самоуправления, принятые в ходе исполнения муниципальной функции в соответствии с настоящим Регламентом, могут быть обжалованы: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а) при рассмотрении жалобы на действие (бездействие) муниципального служащего - главе Новопетровского сельского поселения Павловского района;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б) при рассмотрении жалобы на решение и (или) действие (бездействие) должностных лиц органа местного самоуправления - главе Новопетровского сельского поселения Павловского района.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5.7. Сроки рассмотрения жалобы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5.7.1. Письменное обращение (жалоба), поступившее в орган местного самоуправления, рассматривается в течение 30 дней со дня регистрации жалобы.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5.7.2. В исключительных случаях, а также в случае направления запроса, предусмотренного частью 2 статьи 10 Федерального закона N 59-ФЗ, глава поселения (заместитель главы администрации поселения)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F37131" w:rsidRPr="003E1EAA" w:rsidRDefault="00F37131" w:rsidP="00806473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5.8. Результат досудебного (внесудебного) обжалования применительно к каждой процедуре обжалования.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5.8.1. По результатам рассмотрения жалобы на действие (бездействие) и решения органа местного самоуправления, должностных лиц, муниципальных служащих органа местного самоуправления, осуществляемые (принимаемые) в ходе исполнения муниципальной функции, орган местного самоуправления: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а) признает правомерными действия указанных лиц и отказывает в удовлетворении жалобы;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б) признает действия (бездействие) указанных лиц неправомерными и определяет меры, которые должны быть приняты в целях устранения допущенных нарушений в ходе осуществления административных процедур, предусмотренных настоящим Регламентом.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5.8.2. Результат досудебного обжалования сообщается заинтересованному лицу в виде ответа, подписанного главой поселения или уполномоченным должностным лицом органа местного самоуправления.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5.8.3. Ответ на обращение (жалобу), поступившее в орган местного самоуправления, направляется по почтовому и (или) электронному адресу, указанному в обращении.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5.8.4. Ответ на обращение (жалобу), поступившее в орган местного самоуправления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обращении.».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  <w:lang w:eastAsia="ru-RU"/>
        </w:rPr>
        <w:t>1.9. И</w:t>
      </w:r>
      <w:r w:rsidRPr="003E1EAA">
        <w:rPr>
          <w:sz w:val="28"/>
          <w:szCs w:val="28"/>
        </w:rPr>
        <w:t>сключить приложение №1 к административному регламенту.</w:t>
      </w:r>
    </w:p>
    <w:p w:rsidR="00F37131" w:rsidRPr="003E1EAA" w:rsidRDefault="00F37131" w:rsidP="0053401D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3E1EAA">
        <w:rPr>
          <w:color w:val="000000"/>
          <w:sz w:val="28"/>
          <w:szCs w:val="28"/>
        </w:rPr>
        <w:t xml:space="preserve">2. Разместить настоящее постановление на сайте администрации </w:t>
      </w:r>
      <w:r w:rsidRPr="003E1EAA">
        <w:rPr>
          <w:sz w:val="28"/>
          <w:szCs w:val="28"/>
        </w:rPr>
        <w:t>Новопетровского</w:t>
      </w:r>
      <w:r w:rsidRPr="003E1EAA">
        <w:rPr>
          <w:color w:val="000000"/>
          <w:sz w:val="28"/>
          <w:szCs w:val="28"/>
        </w:rPr>
        <w:t xml:space="preserve"> сельского поселения Павловского района в информационно-телекоммуникационной сети «Интернет».</w:t>
      </w:r>
    </w:p>
    <w:p w:rsidR="00F37131" w:rsidRPr="003E1EAA" w:rsidRDefault="00F37131" w:rsidP="0053401D">
      <w:pPr>
        <w:ind w:firstLine="567"/>
        <w:jc w:val="both"/>
        <w:rPr>
          <w:color w:val="000000"/>
          <w:sz w:val="28"/>
          <w:szCs w:val="28"/>
        </w:rPr>
      </w:pPr>
      <w:r w:rsidRPr="003E1EAA">
        <w:rPr>
          <w:color w:val="000000"/>
          <w:sz w:val="28"/>
          <w:szCs w:val="28"/>
        </w:rPr>
        <w:t xml:space="preserve">3. Контроль за выполнением настоящего постановления оставляю за собой. </w:t>
      </w: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color w:val="000000"/>
          <w:sz w:val="28"/>
          <w:szCs w:val="28"/>
        </w:rPr>
        <w:t>4. Постановление вступает в силу после его официального обнародования</w:t>
      </w:r>
      <w:r w:rsidRPr="003E1EAA">
        <w:rPr>
          <w:sz w:val="28"/>
          <w:szCs w:val="28"/>
        </w:rPr>
        <w:t>.</w:t>
      </w:r>
    </w:p>
    <w:p w:rsidR="00F37131" w:rsidRDefault="00F37131" w:rsidP="0053401D">
      <w:pPr>
        <w:widowControl w:val="0"/>
        <w:ind w:firstLine="567"/>
        <w:jc w:val="both"/>
        <w:rPr>
          <w:sz w:val="28"/>
          <w:szCs w:val="28"/>
        </w:rPr>
      </w:pPr>
    </w:p>
    <w:p w:rsidR="00F37131" w:rsidRDefault="00F37131" w:rsidP="0053401D">
      <w:pPr>
        <w:widowControl w:val="0"/>
        <w:ind w:firstLine="567"/>
        <w:jc w:val="both"/>
        <w:rPr>
          <w:sz w:val="28"/>
          <w:szCs w:val="28"/>
        </w:rPr>
      </w:pPr>
    </w:p>
    <w:p w:rsidR="00F37131" w:rsidRPr="003E1EAA" w:rsidRDefault="00F37131" w:rsidP="0053401D">
      <w:pPr>
        <w:widowControl w:val="0"/>
        <w:ind w:firstLine="567"/>
        <w:jc w:val="both"/>
        <w:rPr>
          <w:sz w:val="28"/>
          <w:szCs w:val="28"/>
        </w:rPr>
      </w:pPr>
    </w:p>
    <w:p w:rsidR="00F37131" w:rsidRPr="003E1EAA" w:rsidRDefault="00F37131" w:rsidP="0053401D">
      <w:pPr>
        <w:ind w:firstLine="567"/>
        <w:jc w:val="both"/>
        <w:rPr>
          <w:sz w:val="28"/>
          <w:szCs w:val="28"/>
        </w:rPr>
      </w:pPr>
      <w:r w:rsidRPr="003E1EAA">
        <w:rPr>
          <w:sz w:val="28"/>
          <w:szCs w:val="28"/>
        </w:rPr>
        <w:t>Глава Новопетровского сельского поселения</w:t>
      </w:r>
    </w:p>
    <w:p w:rsidR="00F37131" w:rsidRPr="0053401D" w:rsidRDefault="00F37131" w:rsidP="0053401D">
      <w:pPr>
        <w:widowControl w:val="0"/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3E1EAA">
        <w:rPr>
          <w:sz w:val="28"/>
          <w:szCs w:val="28"/>
        </w:rPr>
        <w:t>Павловского района                                                               Е.А. Бессонов</w:t>
      </w:r>
    </w:p>
    <w:sectPr w:rsidR="00F37131" w:rsidRPr="0053401D" w:rsidSect="0053401D">
      <w:headerReference w:type="first" r:id="rId13"/>
      <w:footnotePr>
        <w:pos w:val="beneathText"/>
      </w:footnotePr>
      <w:pgSz w:w="11905" w:h="16837"/>
      <w:pgMar w:top="1134" w:right="567" w:bottom="1134" w:left="1701" w:header="142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131" w:rsidRDefault="00F37131" w:rsidP="005F4226">
      <w:r>
        <w:separator/>
      </w:r>
    </w:p>
  </w:endnote>
  <w:endnote w:type="continuationSeparator" w:id="0">
    <w:p w:rsidR="00F37131" w:rsidRDefault="00F37131" w:rsidP="005F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131" w:rsidRDefault="00F37131" w:rsidP="005F4226">
      <w:r>
        <w:separator/>
      </w:r>
    </w:p>
  </w:footnote>
  <w:footnote w:type="continuationSeparator" w:id="0">
    <w:p w:rsidR="00F37131" w:rsidRDefault="00F37131" w:rsidP="005F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131" w:rsidRDefault="00F37131">
    <w:pPr>
      <w:pStyle w:val="Header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912138C"/>
    <w:multiLevelType w:val="hybridMultilevel"/>
    <w:tmpl w:val="C15EB192"/>
    <w:lvl w:ilvl="0" w:tplc="5D7245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7D7F540D"/>
    <w:multiLevelType w:val="hybridMultilevel"/>
    <w:tmpl w:val="C4FA4580"/>
    <w:lvl w:ilvl="0" w:tplc="8B6A03A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5">
    <w:nsid w:val="7F855EC9"/>
    <w:multiLevelType w:val="hybridMultilevel"/>
    <w:tmpl w:val="83140D96"/>
    <w:lvl w:ilvl="0" w:tplc="3A3214D4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FE4"/>
    <w:rsid w:val="00000B8C"/>
    <w:rsid w:val="00004A0F"/>
    <w:rsid w:val="00027EB9"/>
    <w:rsid w:val="00055581"/>
    <w:rsid w:val="00063576"/>
    <w:rsid w:val="00070803"/>
    <w:rsid w:val="00086785"/>
    <w:rsid w:val="00086BEC"/>
    <w:rsid w:val="000A2066"/>
    <w:rsid w:val="000B040E"/>
    <w:rsid w:val="000C1507"/>
    <w:rsid w:val="000D02FA"/>
    <w:rsid w:val="000D23F9"/>
    <w:rsid w:val="000D63D2"/>
    <w:rsid w:val="000E5D61"/>
    <w:rsid w:val="000E71DB"/>
    <w:rsid w:val="0012712E"/>
    <w:rsid w:val="001414E6"/>
    <w:rsid w:val="0015173E"/>
    <w:rsid w:val="00154D2E"/>
    <w:rsid w:val="001668A7"/>
    <w:rsid w:val="001728B1"/>
    <w:rsid w:val="00172CC5"/>
    <w:rsid w:val="00182CDA"/>
    <w:rsid w:val="001927CF"/>
    <w:rsid w:val="00197D97"/>
    <w:rsid w:val="001A18E4"/>
    <w:rsid w:val="001D2956"/>
    <w:rsid w:val="001D5D82"/>
    <w:rsid w:val="001E72D6"/>
    <w:rsid w:val="001E7E55"/>
    <w:rsid w:val="001F2505"/>
    <w:rsid w:val="00201011"/>
    <w:rsid w:val="002047EB"/>
    <w:rsid w:val="002169E8"/>
    <w:rsid w:val="0022232C"/>
    <w:rsid w:val="00233DDC"/>
    <w:rsid w:val="0024153E"/>
    <w:rsid w:val="00250AA6"/>
    <w:rsid w:val="00272D66"/>
    <w:rsid w:val="0029771F"/>
    <w:rsid w:val="002A7CE8"/>
    <w:rsid w:val="002C0441"/>
    <w:rsid w:val="002C4153"/>
    <w:rsid w:val="002C441C"/>
    <w:rsid w:val="002C63A3"/>
    <w:rsid w:val="002E179B"/>
    <w:rsid w:val="002E3763"/>
    <w:rsid w:val="002E7398"/>
    <w:rsid w:val="00303851"/>
    <w:rsid w:val="003159F7"/>
    <w:rsid w:val="00315A74"/>
    <w:rsid w:val="003328A4"/>
    <w:rsid w:val="00333F02"/>
    <w:rsid w:val="00354275"/>
    <w:rsid w:val="00354CE0"/>
    <w:rsid w:val="00367F2A"/>
    <w:rsid w:val="00374807"/>
    <w:rsid w:val="003911E7"/>
    <w:rsid w:val="003C6570"/>
    <w:rsid w:val="003D211A"/>
    <w:rsid w:val="003D3767"/>
    <w:rsid w:val="003E1EAA"/>
    <w:rsid w:val="003E4F68"/>
    <w:rsid w:val="003F0CC6"/>
    <w:rsid w:val="00403F52"/>
    <w:rsid w:val="00412BCA"/>
    <w:rsid w:val="004165B8"/>
    <w:rsid w:val="00420B73"/>
    <w:rsid w:val="00425857"/>
    <w:rsid w:val="00426A3B"/>
    <w:rsid w:val="004326BB"/>
    <w:rsid w:val="00433E39"/>
    <w:rsid w:val="00437555"/>
    <w:rsid w:val="00441EEC"/>
    <w:rsid w:val="00474889"/>
    <w:rsid w:val="00481C10"/>
    <w:rsid w:val="00482A3D"/>
    <w:rsid w:val="00485FAC"/>
    <w:rsid w:val="00492B71"/>
    <w:rsid w:val="00493F54"/>
    <w:rsid w:val="004B643B"/>
    <w:rsid w:val="004C3839"/>
    <w:rsid w:val="004D4617"/>
    <w:rsid w:val="004D5D5D"/>
    <w:rsid w:val="00513E66"/>
    <w:rsid w:val="00515FFB"/>
    <w:rsid w:val="00522C7E"/>
    <w:rsid w:val="00526F96"/>
    <w:rsid w:val="0053401D"/>
    <w:rsid w:val="0053513F"/>
    <w:rsid w:val="00545F90"/>
    <w:rsid w:val="005513BE"/>
    <w:rsid w:val="00574891"/>
    <w:rsid w:val="005749C0"/>
    <w:rsid w:val="0057797A"/>
    <w:rsid w:val="00586B98"/>
    <w:rsid w:val="005B248E"/>
    <w:rsid w:val="005B2E42"/>
    <w:rsid w:val="005B464C"/>
    <w:rsid w:val="005C7011"/>
    <w:rsid w:val="005E7E8B"/>
    <w:rsid w:val="005F14CB"/>
    <w:rsid w:val="005F2594"/>
    <w:rsid w:val="005F30EF"/>
    <w:rsid w:val="005F4226"/>
    <w:rsid w:val="005F4870"/>
    <w:rsid w:val="0061588D"/>
    <w:rsid w:val="00640CAD"/>
    <w:rsid w:val="00641B65"/>
    <w:rsid w:val="006704BE"/>
    <w:rsid w:val="00676AD0"/>
    <w:rsid w:val="006A5953"/>
    <w:rsid w:val="006D4CAD"/>
    <w:rsid w:val="006D5935"/>
    <w:rsid w:val="006D6F0A"/>
    <w:rsid w:val="006E63D8"/>
    <w:rsid w:val="006E7515"/>
    <w:rsid w:val="006F018D"/>
    <w:rsid w:val="007017A3"/>
    <w:rsid w:val="00710524"/>
    <w:rsid w:val="00734897"/>
    <w:rsid w:val="00736B84"/>
    <w:rsid w:val="00744278"/>
    <w:rsid w:val="00773502"/>
    <w:rsid w:val="007854AD"/>
    <w:rsid w:val="007907C5"/>
    <w:rsid w:val="007968C3"/>
    <w:rsid w:val="007C1C4C"/>
    <w:rsid w:val="007E0703"/>
    <w:rsid w:val="007F154C"/>
    <w:rsid w:val="007F27DC"/>
    <w:rsid w:val="008016F6"/>
    <w:rsid w:val="00806473"/>
    <w:rsid w:val="008155E9"/>
    <w:rsid w:val="00817D54"/>
    <w:rsid w:val="00827224"/>
    <w:rsid w:val="00831B08"/>
    <w:rsid w:val="008466C9"/>
    <w:rsid w:val="0085591C"/>
    <w:rsid w:val="00855C90"/>
    <w:rsid w:val="00881D63"/>
    <w:rsid w:val="00882EF9"/>
    <w:rsid w:val="008A3051"/>
    <w:rsid w:val="008B3421"/>
    <w:rsid w:val="008C756D"/>
    <w:rsid w:val="008E06B3"/>
    <w:rsid w:val="00904D8A"/>
    <w:rsid w:val="00916CE5"/>
    <w:rsid w:val="00925E6C"/>
    <w:rsid w:val="0093127F"/>
    <w:rsid w:val="00965924"/>
    <w:rsid w:val="009846CF"/>
    <w:rsid w:val="0099395D"/>
    <w:rsid w:val="009A231E"/>
    <w:rsid w:val="009C1E30"/>
    <w:rsid w:val="009D3279"/>
    <w:rsid w:val="009D48FB"/>
    <w:rsid w:val="00A020D6"/>
    <w:rsid w:val="00A1109B"/>
    <w:rsid w:val="00A15F88"/>
    <w:rsid w:val="00A22C75"/>
    <w:rsid w:val="00A55116"/>
    <w:rsid w:val="00A605E8"/>
    <w:rsid w:val="00A77161"/>
    <w:rsid w:val="00A7741C"/>
    <w:rsid w:val="00A81563"/>
    <w:rsid w:val="00A86104"/>
    <w:rsid w:val="00AA751F"/>
    <w:rsid w:val="00AC373F"/>
    <w:rsid w:val="00AE1223"/>
    <w:rsid w:val="00AF2058"/>
    <w:rsid w:val="00B057E3"/>
    <w:rsid w:val="00B10C61"/>
    <w:rsid w:val="00B11920"/>
    <w:rsid w:val="00B31DCE"/>
    <w:rsid w:val="00B5195D"/>
    <w:rsid w:val="00B534A1"/>
    <w:rsid w:val="00B55FE4"/>
    <w:rsid w:val="00B560D9"/>
    <w:rsid w:val="00B6121C"/>
    <w:rsid w:val="00B64515"/>
    <w:rsid w:val="00B72D59"/>
    <w:rsid w:val="00B74AAA"/>
    <w:rsid w:val="00B7687E"/>
    <w:rsid w:val="00B9495F"/>
    <w:rsid w:val="00B94CA5"/>
    <w:rsid w:val="00BC01B3"/>
    <w:rsid w:val="00BC2F0A"/>
    <w:rsid w:val="00BD5A52"/>
    <w:rsid w:val="00C219DF"/>
    <w:rsid w:val="00C26163"/>
    <w:rsid w:val="00C40317"/>
    <w:rsid w:val="00C41929"/>
    <w:rsid w:val="00C534A4"/>
    <w:rsid w:val="00C60D96"/>
    <w:rsid w:val="00C62EF3"/>
    <w:rsid w:val="00C84049"/>
    <w:rsid w:val="00C84AB4"/>
    <w:rsid w:val="00C85DF7"/>
    <w:rsid w:val="00C97381"/>
    <w:rsid w:val="00CC3167"/>
    <w:rsid w:val="00CD50AB"/>
    <w:rsid w:val="00CF6CF3"/>
    <w:rsid w:val="00D135FD"/>
    <w:rsid w:val="00D25E8C"/>
    <w:rsid w:val="00D27EF9"/>
    <w:rsid w:val="00D3520D"/>
    <w:rsid w:val="00D369D8"/>
    <w:rsid w:val="00D37F8F"/>
    <w:rsid w:val="00D40EF8"/>
    <w:rsid w:val="00D44FF1"/>
    <w:rsid w:val="00D46742"/>
    <w:rsid w:val="00D60545"/>
    <w:rsid w:val="00D61D32"/>
    <w:rsid w:val="00D65033"/>
    <w:rsid w:val="00D66F4C"/>
    <w:rsid w:val="00D802BF"/>
    <w:rsid w:val="00D84AE0"/>
    <w:rsid w:val="00D8654C"/>
    <w:rsid w:val="00D87B3A"/>
    <w:rsid w:val="00D9137B"/>
    <w:rsid w:val="00D915A4"/>
    <w:rsid w:val="00D97F98"/>
    <w:rsid w:val="00DA07B0"/>
    <w:rsid w:val="00DC1F02"/>
    <w:rsid w:val="00E50122"/>
    <w:rsid w:val="00E52ECC"/>
    <w:rsid w:val="00E72C89"/>
    <w:rsid w:val="00E83324"/>
    <w:rsid w:val="00E94BD2"/>
    <w:rsid w:val="00E96B5A"/>
    <w:rsid w:val="00EE56F3"/>
    <w:rsid w:val="00F00C43"/>
    <w:rsid w:val="00F077CF"/>
    <w:rsid w:val="00F3168D"/>
    <w:rsid w:val="00F37131"/>
    <w:rsid w:val="00F37A6B"/>
    <w:rsid w:val="00F62739"/>
    <w:rsid w:val="00F8353D"/>
    <w:rsid w:val="00F835D4"/>
    <w:rsid w:val="00F86682"/>
    <w:rsid w:val="00FA2B6F"/>
    <w:rsid w:val="00FD1909"/>
    <w:rsid w:val="00FD3470"/>
    <w:rsid w:val="00FD3D79"/>
    <w:rsid w:val="00FE1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278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4278"/>
    <w:pPr>
      <w:keepNext/>
      <w:tabs>
        <w:tab w:val="num" w:pos="0"/>
      </w:tabs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4278"/>
    <w:pPr>
      <w:keepNext/>
      <w:tabs>
        <w:tab w:val="num" w:pos="0"/>
      </w:tabs>
      <w:jc w:val="both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40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44278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5A4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5A4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3401D"/>
    <w:rPr>
      <w:rFonts w:ascii="Cambria" w:hAnsi="Cambria"/>
      <w:b/>
      <w:sz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5A4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1">
    <w:name w:val="Основной шрифт абзаца1"/>
    <w:uiPriority w:val="99"/>
    <w:rsid w:val="00744278"/>
  </w:style>
  <w:style w:type="character" w:styleId="PageNumber">
    <w:name w:val="page number"/>
    <w:basedOn w:val="1"/>
    <w:uiPriority w:val="99"/>
    <w:rsid w:val="00744278"/>
    <w:rPr>
      <w:rFonts w:cs="Times New Roman"/>
    </w:rPr>
  </w:style>
  <w:style w:type="paragraph" w:customStyle="1" w:styleId="a">
    <w:name w:val="Заголовок"/>
    <w:basedOn w:val="Normal"/>
    <w:next w:val="BodyText"/>
    <w:uiPriority w:val="99"/>
    <w:rsid w:val="0074427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442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45A4"/>
    <w:rPr>
      <w:sz w:val="24"/>
      <w:szCs w:val="24"/>
      <w:lang w:eastAsia="ar-SA"/>
    </w:rPr>
  </w:style>
  <w:style w:type="paragraph" w:styleId="List">
    <w:name w:val="List"/>
    <w:basedOn w:val="BodyText"/>
    <w:uiPriority w:val="99"/>
    <w:rsid w:val="00744278"/>
    <w:rPr>
      <w:rFonts w:cs="Tahoma"/>
    </w:rPr>
  </w:style>
  <w:style w:type="paragraph" w:customStyle="1" w:styleId="10">
    <w:name w:val="Название1"/>
    <w:basedOn w:val="Normal"/>
    <w:uiPriority w:val="99"/>
    <w:rsid w:val="0074427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Normal"/>
    <w:uiPriority w:val="99"/>
    <w:rsid w:val="00744278"/>
    <w:pPr>
      <w:suppressLineNumbers/>
    </w:pPr>
    <w:rPr>
      <w:rFonts w:cs="Tahoma"/>
    </w:rPr>
  </w:style>
  <w:style w:type="paragraph" w:styleId="BodyTextIndent">
    <w:name w:val="Body Text Indent"/>
    <w:basedOn w:val="Normal"/>
    <w:link w:val="BodyTextIndentChar"/>
    <w:uiPriority w:val="99"/>
    <w:rsid w:val="00744278"/>
    <w:pPr>
      <w:ind w:firstLine="708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5A4"/>
    <w:rPr>
      <w:sz w:val="24"/>
      <w:szCs w:val="24"/>
      <w:lang w:eastAsia="ar-SA"/>
    </w:rPr>
  </w:style>
  <w:style w:type="paragraph" w:customStyle="1" w:styleId="21">
    <w:name w:val="Основной текст 21"/>
    <w:basedOn w:val="Normal"/>
    <w:uiPriority w:val="99"/>
    <w:rsid w:val="00744278"/>
    <w:pPr>
      <w:jc w:val="both"/>
    </w:pPr>
  </w:style>
  <w:style w:type="paragraph" w:customStyle="1" w:styleId="31">
    <w:name w:val="Основной текст 31"/>
    <w:basedOn w:val="Normal"/>
    <w:uiPriority w:val="99"/>
    <w:rsid w:val="00744278"/>
    <w:pPr>
      <w:jc w:val="center"/>
    </w:pPr>
    <w:rPr>
      <w:sz w:val="28"/>
    </w:rPr>
  </w:style>
  <w:style w:type="paragraph" w:styleId="Header">
    <w:name w:val="header"/>
    <w:basedOn w:val="Normal"/>
    <w:link w:val="HeaderChar"/>
    <w:uiPriority w:val="99"/>
    <w:rsid w:val="007442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5A4"/>
    <w:rPr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744278"/>
    <w:pPr>
      <w:tabs>
        <w:tab w:val="left" w:pos="1092"/>
        <w:tab w:val="left" w:pos="1440"/>
      </w:tabs>
      <w:jc w:val="center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345A4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744278"/>
    <w:pPr>
      <w:tabs>
        <w:tab w:val="left" w:pos="1092"/>
        <w:tab w:val="left" w:pos="1440"/>
      </w:tabs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5A4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7442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5A4"/>
    <w:rPr>
      <w:sz w:val="24"/>
      <w:szCs w:val="24"/>
      <w:lang w:eastAsia="ar-SA"/>
    </w:rPr>
  </w:style>
  <w:style w:type="paragraph" w:styleId="NoSpacing">
    <w:name w:val="No Spacing"/>
    <w:uiPriority w:val="99"/>
    <w:qFormat/>
    <w:rsid w:val="00FA2B6F"/>
    <w:rPr>
      <w:rFonts w:ascii="Calibri" w:hAnsi="Calibri"/>
      <w:lang w:eastAsia="en-US"/>
    </w:rPr>
  </w:style>
  <w:style w:type="paragraph" w:styleId="BalloonText">
    <w:name w:val="Balloon Text"/>
    <w:basedOn w:val="Normal"/>
    <w:link w:val="BalloonTextChar"/>
    <w:uiPriority w:val="99"/>
    <w:rsid w:val="007907C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907C5"/>
    <w:rPr>
      <w:rFonts w:ascii="Tahoma" w:hAnsi="Tahoma"/>
      <w:sz w:val="16"/>
      <w:lang w:eastAsia="ar-SA" w:bidi="ar-SA"/>
    </w:rPr>
  </w:style>
  <w:style w:type="character" w:styleId="Hyperlink">
    <w:name w:val="Hyperlink"/>
    <w:basedOn w:val="DefaultParagraphFont"/>
    <w:uiPriority w:val="99"/>
    <w:rsid w:val="005F4226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C62EF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uiPriority w:val="99"/>
    <w:rsid w:val="00C62EF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Page">
    <w:name w:val="ConsPlusTitlePage"/>
    <w:uiPriority w:val="99"/>
    <w:rsid w:val="0029771F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0">
    <w:name w:val="Гипертекстовая ссылка"/>
    <w:uiPriority w:val="99"/>
    <w:rsid w:val="00904D8A"/>
    <w:rPr>
      <w:color w:val="106BBE"/>
    </w:rPr>
  </w:style>
  <w:style w:type="paragraph" w:customStyle="1" w:styleId="s1">
    <w:name w:val="s_1"/>
    <w:basedOn w:val="Normal"/>
    <w:uiPriority w:val="99"/>
    <w:rsid w:val="00F316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ListParagraph">
    <w:name w:val="List Paragraph"/>
    <w:basedOn w:val="Normal"/>
    <w:uiPriority w:val="99"/>
    <w:qFormat/>
    <w:rsid w:val="00855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8A67A67DC589647738886F4BCA8DECA219DEA741C78A74388DF326dCU2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7820D7D7E614C3F50265E487747E56258FD46BC3FF6CD3F85869B7FF475F97434ED6CAF025A3683D3C1BD01109B96AB47E1453DC6DF82CEv5Q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C6698854AF4F597752139DB5AA2634DED3EB4345529252BE6DD24860A87900457E3DE1CB6D07227FD2EDBB21726959144DC150I6Q0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71384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384116/4c1709e1c334a770549ea84bc02f90f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9</Pages>
  <Words>3279</Words>
  <Characters>18692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лимитов потребления электрической энергии, тепло</dc:title>
  <dc:subject/>
  <dc:creator>гена</dc:creator>
  <cp:keywords/>
  <dc:description/>
  <cp:lastModifiedBy>1</cp:lastModifiedBy>
  <cp:revision>7</cp:revision>
  <cp:lastPrinted>2019-07-30T09:56:00Z</cp:lastPrinted>
  <dcterms:created xsi:type="dcterms:W3CDTF">2019-07-29T09:56:00Z</dcterms:created>
  <dcterms:modified xsi:type="dcterms:W3CDTF">2019-07-30T10:00:00Z</dcterms:modified>
</cp:coreProperties>
</file>