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4B" w:rsidRPr="000853D6" w:rsidRDefault="00F9514B" w:rsidP="00F9514B">
      <w:pPr>
        <w:shd w:val="clear" w:color="auto" w:fill="FFFFFF"/>
        <w:spacing w:after="112"/>
        <w:jc w:val="center"/>
        <w:rPr>
          <w:b/>
          <w:color w:val="000000"/>
          <w:sz w:val="32"/>
          <w:szCs w:val="32"/>
          <w:u w:val="single"/>
        </w:rPr>
      </w:pPr>
      <w:r w:rsidRPr="000853D6">
        <w:rPr>
          <w:b/>
          <w:color w:val="000000"/>
          <w:sz w:val="32"/>
          <w:szCs w:val="32"/>
          <w:u w:val="single"/>
        </w:rPr>
        <w:t>ТЕЛЕФОНЫ И АДРЕСА</w:t>
      </w:r>
    </w:p>
    <w:p w:rsidR="00F9514B" w:rsidRPr="000853D6" w:rsidRDefault="00F9514B" w:rsidP="00F9514B">
      <w:pPr>
        <w:shd w:val="clear" w:color="auto" w:fill="FFFFFF"/>
        <w:spacing w:after="112"/>
        <w:jc w:val="center"/>
        <w:rPr>
          <w:b/>
          <w:color w:val="000000"/>
          <w:sz w:val="32"/>
          <w:szCs w:val="32"/>
          <w:u w:val="single"/>
        </w:rPr>
      </w:pPr>
      <w:r w:rsidRPr="000853D6">
        <w:rPr>
          <w:b/>
          <w:color w:val="000000"/>
          <w:sz w:val="32"/>
          <w:szCs w:val="32"/>
          <w:u w:val="single"/>
        </w:rPr>
        <w:t xml:space="preserve"> ДЛЯ ПРИЕМА ИНФОРМАЦИИ ОТ ГРАЖДАН 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 (В ТОМ ЧИСЛЕ, С РАСПРОСТРАНЕНИЕМ И УПОТРЕБЛЕНИЕМ НОВЫХ ПОТЕНЦИАЛЬНО ОПАСНЫХ ПСИХИАКТВНЫХ ВЕЩЕСТВ «СОЛЕЙ», «СПАЙСОВ») СОЗДАНИЕМ МЕСТ ИХ ХРАНЕНИЯ («ЗАКЛАДОК»), БЕЗРЕЦЕПТУРНОЙ ПРОДАЖЕЙ АПТЕЧНЫМИ ОРГАНИЗАЦИЯМИ ПСИХОАКТИВНЫХ ЛЕКАРСТВЕННЫХ ПРЕПАРАТОВ, ИЗГОТОВЛЕНИЕМ НАРКОТИКОВ</w:t>
      </w:r>
    </w:p>
    <w:p w:rsidR="00F9514B" w:rsidRPr="00F9514B" w:rsidRDefault="00F9514B" w:rsidP="00F9514B">
      <w:pPr>
        <w:pStyle w:val="a3"/>
        <w:numPr>
          <w:ilvl w:val="0"/>
          <w:numId w:val="1"/>
        </w:numPr>
        <w:shd w:val="clear" w:color="auto" w:fill="FFFFFF"/>
        <w:spacing w:before="0" w:beforeAutospacing="0" w:after="112" w:afterAutospacing="0"/>
        <w:rPr>
          <w:color w:val="000000"/>
          <w:sz w:val="40"/>
          <w:szCs w:val="40"/>
        </w:rPr>
      </w:pPr>
      <w:r w:rsidRPr="00F9514B">
        <w:rPr>
          <w:color w:val="000000"/>
          <w:sz w:val="40"/>
          <w:szCs w:val="40"/>
        </w:rPr>
        <w:t xml:space="preserve">Круглосуточный телефон дежурной части Управления по </w:t>
      </w:r>
      <w:proofErr w:type="gramStart"/>
      <w:r w:rsidRPr="00F9514B">
        <w:rPr>
          <w:color w:val="000000"/>
          <w:sz w:val="40"/>
          <w:szCs w:val="40"/>
        </w:rPr>
        <w:t>контролю за</w:t>
      </w:r>
      <w:proofErr w:type="gramEnd"/>
      <w:r w:rsidRPr="00F9514B">
        <w:rPr>
          <w:color w:val="000000"/>
          <w:sz w:val="40"/>
          <w:szCs w:val="40"/>
        </w:rPr>
        <w:t xml:space="preserve"> оборотом наркотиков ГУ МВД России по Ростовской области — 8 (863) 249-34-44;</w:t>
      </w:r>
    </w:p>
    <w:p w:rsidR="00F9514B" w:rsidRPr="00F9514B" w:rsidRDefault="00F9514B" w:rsidP="00F9514B">
      <w:pPr>
        <w:pStyle w:val="a3"/>
        <w:numPr>
          <w:ilvl w:val="0"/>
          <w:numId w:val="1"/>
        </w:numPr>
        <w:shd w:val="clear" w:color="auto" w:fill="FFFFFF"/>
        <w:spacing w:before="0" w:beforeAutospacing="0" w:after="112" w:afterAutospacing="0"/>
        <w:rPr>
          <w:color w:val="000000"/>
          <w:sz w:val="40"/>
          <w:szCs w:val="40"/>
        </w:rPr>
      </w:pPr>
      <w:r w:rsidRPr="00F9514B">
        <w:rPr>
          <w:color w:val="000000"/>
          <w:sz w:val="40"/>
          <w:szCs w:val="40"/>
        </w:rPr>
        <w:t>2) «Телефон доверия» Государственного бюджетного учреждения Ростовской области «Наркологический диспансер»- 8 (863</w:t>
      </w:r>
      <w:proofErr w:type="gramStart"/>
      <w:r w:rsidRPr="00F9514B">
        <w:rPr>
          <w:color w:val="000000"/>
          <w:sz w:val="40"/>
          <w:szCs w:val="40"/>
        </w:rPr>
        <w:t xml:space="preserve"> )</w:t>
      </w:r>
      <w:proofErr w:type="gramEnd"/>
      <w:r w:rsidRPr="00F9514B">
        <w:rPr>
          <w:color w:val="000000"/>
          <w:sz w:val="40"/>
          <w:szCs w:val="40"/>
        </w:rPr>
        <w:t xml:space="preserve"> 240-60-70 (понедельник — пятница, с 9.00 до17.30);</w:t>
      </w:r>
    </w:p>
    <w:p w:rsidR="00F9514B" w:rsidRPr="00F9514B" w:rsidRDefault="00F9514B" w:rsidP="00F9514B">
      <w:pPr>
        <w:pStyle w:val="a3"/>
        <w:shd w:val="clear" w:color="auto" w:fill="FFFFFF"/>
        <w:spacing w:before="0" w:beforeAutospacing="0" w:after="112" w:afterAutospacing="0"/>
        <w:ind w:firstLine="187"/>
        <w:rPr>
          <w:color w:val="000000"/>
          <w:sz w:val="40"/>
          <w:szCs w:val="40"/>
        </w:rPr>
      </w:pPr>
    </w:p>
    <w:p w:rsidR="00F9514B" w:rsidRPr="00F9514B" w:rsidRDefault="00F9514B" w:rsidP="00F9514B">
      <w:pPr>
        <w:pStyle w:val="a3"/>
        <w:numPr>
          <w:ilvl w:val="0"/>
          <w:numId w:val="1"/>
        </w:numPr>
        <w:shd w:val="clear" w:color="auto" w:fill="FFFFFF"/>
        <w:spacing w:before="0" w:beforeAutospacing="0" w:after="112" w:afterAutospacing="0"/>
        <w:rPr>
          <w:color w:val="000000"/>
          <w:sz w:val="40"/>
          <w:szCs w:val="40"/>
        </w:rPr>
      </w:pPr>
      <w:r w:rsidRPr="00F9514B">
        <w:rPr>
          <w:color w:val="000000"/>
          <w:sz w:val="40"/>
          <w:szCs w:val="40"/>
        </w:rPr>
        <w:t>3) Раздел «Прием обращений» официального сайта ГУ МВД России по Ростовской области https://61.мвр</w:t>
      </w:r>
      <w:proofErr w:type="gramStart"/>
      <w:r w:rsidRPr="00F9514B">
        <w:rPr>
          <w:color w:val="000000"/>
          <w:sz w:val="40"/>
          <w:szCs w:val="40"/>
        </w:rPr>
        <w:t>.р</w:t>
      </w:r>
      <w:proofErr w:type="gramEnd"/>
      <w:r w:rsidRPr="00F9514B">
        <w:rPr>
          <w:color w:val="000000"/>
          <w:sz w:val="40"/>
          <w:szCs w:val="40"/>
        </w:rPr>
        <w:t xml:space="preserve">ф/reguest_ </w:t>
      </w:r>
      <w:proofErr w:type="spellStart"/>
      <w:r w:rsidRPr="00F9514B">
        <w:rPr>
          <w:color w:val="000000"/>
          <w:sz w:val="40"/>
          <w:szCs w:val="40"/>
        </w:rPr>
        <w:t>main</w:t>
      </w:r>
      <w:proofErr w:type="spellEnd"/>
      <w:r w:rsidRPr="00F9514B">
        <w:rPr>
          <w:color w:val="000000"/>
          <w:sz w:val="40"/>
          <w:szCs w:val="40"/>
        </w:rPr>
        <w:t>;</w:t>
      </w:r>
    </w:p>
    <w:p w:rsidR="00F9514B" w:rsidRPr="00F9514B" w:rsidRDefault="00F9514B" w:rsidP="00F9514B">
      <w:pPr>
        <w:pStyle w:val="a3"/>
        <w:shd w:val="clear" w:color="auto" w:fill="FFFFFF"/>
        <w:spacing w:before="0" w:beforeAutospacing="0" w:after="112" w:afterAutospacing="0"/>
        <w:ind w:firstLine="187"/>
        <w:rPr>
          <w:color w:val="000000"/>
          <w:sz w:val="40"/>
          <w:szCs w:val="40"/>
        </w:rPr>
      </w:pPr>
    </w:p>
    <w:p w:rsidR="00F9514B" w:rsidRPr="00F9514B" w:rsidRDefault="00F9514B" w:rsidP="00F9514B">
      <w:pPr>
        <w:pStyle w:val="a3"/>
        <w:numPr>
          <w:ilvl w:val="0"/>
          <w:numId w:val="1"/>
        </w:numPr>
        <w:shd w:val="clear" w:color="auto" w:fill="FFFFFF"/>
        <w:spacing w:before="0" w:beforeAutospacing="0" w:after="112" w:afterAutospacing="0"/>
        <w:rPr>
          <w:color w:val="000000"/>
          <w:sz w:val="40"/>
          <w:szCs w:val="40"/>
        </w:rPr>
      </w:pPr>
      <w:r w:rsidRPr="00F9514B">
        <w:rPr>
          <w:color w:val="000000"/>
          <w:sz w:val="40"/>
          <w:szCs w:val="40"/>
        </w:rPr>
        <w:t>4) «Телефоны доверия», «горячие линии», служебные телефоны, электронные адреса официальных интернет-сайтов органов местного самоуправления, территориальных подразделений МВД России (по согласованию с территориальными органами внутренних дел).</w:t>
      </w:r>
    </w:p>
    <w:sectPr w:rsidR="00F9514B" w:rsidRPr="00F9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34BF"/>
    <w:multiLevelType w:val="hybridMultilevel"/>
    <w:tmpl w:val="F7AAE202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F9514B"/>
    <w:rsid w:val="000853D6"/>
    <w:rsid w:val="00F9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95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2019-11-18T10:03:00Z</cp:lastPrinted>
  <dcterms:created xsi:type="dcterms:W3CDTF">2019-11-18T09:52:00Z</dcterms:created>
  <dcterms:modified xsi:type="dcterms:W3CDTF">2019-11-18T10:03:00Z</dcterms:modified>
</cp:coreProperties>
</file>