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33400" cy="678180"/>
            <wp:effectExtent l="0" t="0" r="0" b="762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НОВОПЕТРОВСКОГО 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ПАВЛОВСКОГО РАЙОНА</w:t>
      </w:r>
    </w:p>
    <w:p>
      <w:pPr>
        <w:shd w:val="clear" w:color="auto" w:fill="FFFFFF"/>
        <w:spacing w:before="24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  <w:t xml:space="preserve">от 05.10.2023года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№ 79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  <w:lang w:eastAsia="ru-RU"/>
        </w:rPr>
        <w:t>ст-ца Новопетровская</w:t>
      </w:r>
    </w:p>
    <w:p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методики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на осуществление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>на определение поставщиков (подрядчиков, исполнителей) для обеспечения закупок товаров, работ, услуг для муниципальных нужд Новопетровского сельского поселения Павловского района</w:t>
      </w:r>
    </w:p>
    <w:bookmarkEnd w:id="0"/>
    <w:p>
      <w:pPr>
        <w:spacing w:after="0" w:line="240" w:lineRule="auto"/>
        <w:ind w:firstLine="74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 соответствии пунктом</w:t>
      </w:r>
      <w:r>
        <w:rPr>
          <w:rFonts w:ascii="Times New Roman" w:hAnsi="Times New Roman" w:cs="Times New Roman"/>
          <w:sz w:val="28"/>
          <w:szCs w:val="28"/>
        </w:rPr>
        <w:t xml:space="preserve">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Новопетровского сельского поселения Павловского района,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 о с т а н о в л я ю: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Методику 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полномочий </w:t>
      </w:r>
      <w:r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обеспечения закупок товаров, работ, услуг для муниципальных нужд Новопетровского сельского поселения Павловского   района (Приложение</w:t>
      </w:r>
      <w:r>
        <w:rPr>
          <w:sz w:val="28"/>
          <w:szCs w:val="28"/>
        </w:rPr>
        <w:t>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постановление администрации Новопетровского сельского поселение Павловского района от 18 ноября 2016 года № 146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методики </w:t>
      </w:r>
      <w:r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полномочий </w:t>
      </w:r>
      <w:r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обеспечения закупок товаров, работ, услуг для муниципальных нужд Новопетровского сельского поселения Павловского района».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12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подписания.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Новопетровского сельского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Е.А. Бессонов</w:t>
      </w:r>
      <w:r>
        <w:rPr>
          <w:rFonts w:ascii="Times New Roman" w:hAnsi="Times New Roman"/>
          <w:sz w:val="28"/>
          <w:szCs w:val="28"/>
        </w:rPr>
        <w:br w:type="page"/>
      </w:r>
    </w:p>
    <w:p>
      <w:pPr>
        <w:widowControl w:val="0"/>
        <w:autoSpaceDE w:val="0"/>
        <w:autoSpaceDN w:val="0"/>
        <w:adjustRightInd w:val="0"/>
        <w:spacing w:before="108" w:after="0"/>
        <w:ind w:left="55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spacing w:after="0" w:line="240" w:lineRule="auto"/>
        <w:ind w:left="55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Новопетровского сельского поселения Павловского района</w:t>
      </w:r>
    </w:p>
    <w:p>
      <w:pPr>
        <w:spacing w:after="0" w:line="240" w:lineRule="auto"/>
        <w:ind w:left="55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05.10.2023 № 79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Методика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район, на осуществление </w:t>
      </w:r>
      <w:r>
        <w:rPr>
          <w:b/>
          <w:bCs/>
          <w:color w:val="000000" w:themeColor="text1"/>
          <w:sz w:val="28"/>
          <w:szCs w:val="28"/>
        </w:rPr>
        <w:t xml:space="preserve">части полномочий </w:t>
      </w:r>
      <w:r>
        <w:rPr>
          <w:b/>
          <w:color w:val="000000" w:themeColor="text1"/>
          <w:sz w:val="28"/>
          <w:szCs w:val="28"/>
        </w:rPr>
        <w:t>на определение поставщиков (подрядчиков, исполнителей) для обеспечения закупок товаров, работ, услуг для муниципальных нужд Новопетровского сельского поселения Павловского района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цели предоставления и расчет суммы иных межбюджетных трансфертов, передаваемых из бюджета Новопетровского сельского поселения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(далее – межбюджетные трансферты)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полномочий </w:t>
      </w:r>
      <w:r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обеспечения закупок товаров, работ, услуг для муниципальных нужд Новопетровского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(далее - Полномочие)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предоставляются в целях финансового обеспечения деятельности администрации муниципального образования Павловский район в связи с осуществлением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и рассчитываются по формуле: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ОМБ = (ЗП + МЗ) х Кор   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, где: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ОМБ</w:t>
      </w:r>
      <w:r>
        <w:rPr>
          <w:rStyle w:val="17"/>
          <w:sz w:val="28"/>
          <w:szCs w:val="28"/>
        </w:rPr>
        <w:t> </w:t>
      </w:r>
      <w:r>
        <w:rPr>
          <w:sz w:val="28"/>
          <w:szCs w:val="28"/>
        </w:rPr>
        <w:t>– объем межбюджетного трансферта, предоставляемого из бюджета</w:t>
      </w:r>
      <w:r>
        <w:rPr>
          <w:rStyle w:val="17"/>
          <w:sz w:val="28"/>
          <w:szCs w:val="28"/>
        </w:rPr>
        <w:t xml:space="preserve"> Новопетровского </w:t>
      </w:r>
      <w:r>
        <w:rPr>
          <w:sz w:val="28"/>
          <w:szCs w:val="28"/>
        </w:rPr>
        <w:t>сельского поселения;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ЗП - стандартные расходы на оплату труда ведущего специалиста с начислениями на выплаты по оплате труда, определенные исходя из размера годового фонда оплаты труда с начислениями (рассчитанного в соответствии с действующим положением об оплате труда в администрации муниципального образования Павловский район) в связи с осуществлением </w:t>
      </w:r>
      <w:r>
        <w:rPr>
          <w:sz w:val="28"/>
          <w:szCs w:val="28"/>
        </w:rPr>
        <w:t>Полномочия</w:t>
      </w:r>
      <w:r>
        <w:rPr>
          <w:sz w:val="28"/>
          <w:szCs w:val="28"/>
        </w:rPr>
        <w:t>;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МЗ – материальные затраты на обслуживание деятельности ведущего специалиста на основании нормативов обеспечения функций управления экономики администрации </w:t>
      </w:r>
      <w:r>
        <w:rPr>
          <w:sz w:val="28"/>
          <w:szCs w:val="28"/>
        </w:rPr>
        <w:t xml:space="preserve">муниципального образования Павловский район </w:t>
      </w:r>
      <w:r>
        <w:rPr>
          <w:sz w:val="28"/>
          <w:szCs w:val="28"/>
        </w:rPr>
        <w:t xml:space="preserve">в связи с осуществлением </w:t>
      </w:r>
      <w:r>
        <w:rPr>
          <w:sz w:val="28"/>
          <w:szCs w:val="28"/>
        </w:rPr>
        <w:t>Полномочия.</w:t>
      </w:r>
      <w:r>
        <w:t xml:space="preserve"> 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 - коэффициент объема работ на очередной финансовый год, определяется исходя из объема утвержденных расходов бюджета Новопетровского сельского поселения без учета безвозмездных поступлений по состоянию на 1 сентября текущего финансового года, по следующей формуле:            </w:t>
      </w:r>
      <w:r>
        <w:rPr>
          <w:sz w:val="28"/>
          <w:szCs w:val="28"/>
        </w:rPr>
        <w:t xml:space="preserve">   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</w:t>
      </w:r>
      <w:r>
        <w:rPr>
          <w:lang w:val="en-US"/>
        </w:rPr>
        <w:t>n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 Кор = </w:t>
      </w:r>
      <w:r>
        <w:rPr>
          <w:sz w:val="28"/>
          <w:szCs w:val="28"/>
        </w:rPr>
        <w:t>ОРсп / ∑ ОР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      </w:t>
      </w:r>
      <w:r>
        <w:rPr>
          <w:sz w:val="28"/>
          <w:szCs w:val="28"/>
        </w:rPr>
        <w:t xml:space="preserve">                             , где: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ОРсп</w:t>
      </w:r>
      <w:r>
        <w:rPr>
          <w:rStyle w:val="17"/>
          <w:sz w:val="28"/>
          <w:szCs w:val="28"/>
        </w:rPr>
        <w:t> </w:t>
      </w:r>
      <w:r>
        <w:rPr>
          <w:sz w:val="28"/>
          <w:szCs w:val="28"/>
        </w:rPr>
        <w:t>– объем утвержденных расходов</w:t>
      </w:r>
      <w:r>
        <w:rPr>
          <w:rStyle w:val="17"/>
          <w:sz w:val="28"/>
          <w:szCs w:val="28"/>
        </w:rPr>
        <w:t> </w:t>
      </w:r>
      <w:r>
        <w:rPr>
          <w:sz w:val="28"/>
          <w:szCs w:val="28"/>
        </w:rPr>
        <w:t>Новопетровского сельского поселения без учета безвозмездных поступлений на 1 сентября текущего финансового года;</w:t>
      </w:r>
    </w:p>
    <w:p>
      <w:pPr>
        <w:pStyle w:val="1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lang w:val="en-US"/>
        </w:rPr>
        <w:t>n</w:t>
      </w:r>
    </w:p>
    <w:p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ОР – общий годовой объем утвержденных расходов всех сельских поселений Павловского района без учета безвозмездных поступлений (по состоянию на 1 сентября текущего финансового года), передающих свои </w:t>
      </w:r>
      <w:r>
        <w:rPr>
          <w:sz w:val="28"/>
          <w:szCs w:val="28"/>
        </w:rPr>
        <w:t>полномочия;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поселений, передавших свои полномочия.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Сумма </w:t>
      </w:r>
      <w:r>
        <w:rPr>
          <w:color w:val="000000" w:themeColor="text1"/>
          <w:sz w:val="28"/>
          <w:szCs w:val="28"/>
        </w:rPr>
        <w:t>планируемых расходов на очередной финансовый год на оплату труда с начислениями на выплаты по оплате труда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ведущего специалиста управления экономики администрации муниципального образования Павловский район, и материальных затрат </w:t>
      </w:r>
      <w:r>
        <w:rPr>
          <w:color w:val="000000" w:themeColor="text1"/>
          <w:sz w:val="28"/>
          <w:szCs w:val="28"/>
        </w:rPr>
        <w:t xml:space="preserve">доводятся Новопетровскому сельскому поселению Павловского района </w:t>
      </w:r>
      <w:r>
        <w:rPr>
          <w:color w:val="000000" w:themeColor="text1"/>
          <w:sz w:val="28"/>
          <w:szCs w:val="28"/>
        </w:rPr>
        <w:t>администрацией муниципального образования Павловский район (по согласованию).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утвержденных расходов бюджетов сельских поселений Павловского района без учета безвозмездных поступлений (по состоянию на 1 сентября текущего финансового года), передающих свои </w:t>
      </w:r>
      <w:r>
        <w:rPr>
          <w:color w:val="000000" w:themeColor="text1"/>
          <w:sz w:val="28"/>
          <w:szCs w:val="28"/>
        </w:rPr>
        <w:t xml:space="preserve">Полномочия доводится Новопетровскому сельскому поселению Павловского района финансовым управлением администрации </w:t>
      </w:r>
      <w:r>
        <w:rPr>
          <w:color w:val="000000" w:themeColor="text1"/>
          <w:sz w:val="28"/>
          <w:szCs w:val="28"/>
        </w:rPr>
        <w:t>муниципального образования Павловский район (по согласованию).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color w:val="000000" w:themeColor="text1"/>
          <w:sz w:val="28"/>
          <w:szCs w:val="28"/>
        </w:rPr>
      </w:pP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Новопетровского сельского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Е.А. Бессонов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1134" w:right="568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F6EF0"/>
    <w:rsid w:val="00011C67"/>
    <w:rsid w:val="000413F7"/>
    <w:rsid w:val="00047DBA"/>
    <w:rsid w:val="00095407"/>
    <w:rsid w:val="00133968"/>
    <w:rsid w:val="001416E8"/>
    <w:rsid w:val="001533E0"/>
    <w:rsid w:val="00161F9A"/>
    <w:rsid w:val="00190116"/>
    <w:rsid w:val="001A7834"/>
    <w:rsid w:val="001B7DBD"/>
    <w:rsid w:val="001F726B"/>
    <w:rsid w:val="002060BE"/>
    <w:rsid w:val="002065F6"/>
    <w:rsid w:val="00217012"/>
    <w:rsid w:val="002C74F7"/>
    <w:rsid w:val="002D5B45"/>
    <w:rsid w:val="002F5A60"/>
    <w:rsid w:val="00354E79"/>
    <w:rsid w:val="0038358F"/>
    <w:rsid w:val="0040283B"/>
    <w:rsid w:val="0040411B"/>
    <w:rsid w:val="004237CC"/>
    <w:rsid w:val="004971B0"/>
    <w:rsid w:val="00524F13"/>
    <w:rsid w:val="00533949"/>
    <w:rsid w:val="00544EE9"/>
    <w:rsid w:val="005846C0"/>
    <w:rsid w:val="005929D2"/>
    <w:rsid w:val="005A3444"/>
    <w:rsid w:val="005E7CA9"/>
    <w:rsid w:val="005F475F"/>
    <w:rsid w:val="00602B1A"/>
    <w:rsid w:val="0063289F"/>
    <w:rsid w:val="00660B54"/>
    <w:rsid w:val="00660C77"/>
    <w:rsid w:val="0066623A"/>
    <w:rsid w:val="0068301B"/>
    <w:rsid w:val="0068629B"/>
    <w:rsid w:val="006A5EBB"/>
    <w:rsid w:val="006D58EF"/>
    <w:rsid w:val="006F368A"/>
    <w:rsid w:val="0077356E"/>
    <w:rsid w:val="00781906"/>
    <w:rsid w:val="007859DA"/>
    <w:rsid w:val="007B0FED"/>
    <w:rsid w:val="00815CB2"/>
    <w:rsid w:val="00843426"/>
    <w:rsid w:val="00867ADF"/>
    <w:rsid w:val="008B14F2"/>
    <w:rsid w:val="008B1F3C"/>
    <w:rsid w:val="008C047E"/>
    <w:rsid w:val="008C3347"/>
    <w:rsid w:val="008E1BA0"/>
    <w:rsid w:val="008E7C40"/>
    <w:rsid w:val="009124F3"/>
    <w:rsid w:val="009415E3"/>
    <w:rsid w:val="00941D64"/>
    <w:rsid w:val="009654D0"/>
    <w:rsid w:val="00992603"/>
    <w:rsid w:val="00997174"/>
    <w:rsid w:val="009A4218"/>
    <w:rsid w:val="009B3344"/>
    <w:rsid w:val="009D1B5D"/>
    <w:rsid w:val="00A50FAF"/>
    <w:rsid w:val="00A72129"/>
    <w:rsid w:val="00AA3143"/>
    <w:rsid w:val="00AD6BFC"/>
    <w:rsid w:val="00B46906"/>
    <w:rsid w:val="00B600C5"/>
    <w:rsid w:val="00BE6F94"/>
    <w:rsid w:val="00BF3860"/>
    <w:rsid w:val="00C0413B"/>
    <w:rsid w:val="00C21AED"/>
    <w:rsid w:val="00C40EFB"/>
    <w:rsid w:val="00C93391"/>
    <w:rsid w:val="00CA42CC"/>
    <w:rsid w:val="00CB1638"/>
    <w:rsid w:val="00CC389E"/>
    <w:rsid w:val="00CE1362"/>
    <w:rsid w:val="00CE25C9"/>
    <w:rsid w:val="00CF3F07"/>
    <w:rsid w:val="00D142DC"/>
    <w:rsid w:val="00D14EBF"/>
    <w:rsid w:val="00DA1129"/>
    <w:rsid w:val="00DF03AA"/>
    <w:rsid w:val="00E074D7"/>
    <w:rsid w:val="00E260ED"/>
    <w:rsid w:val="00E41DA2"/>
    <w:rsid w:val="00E75081"/>
    <w:rsid w:val="00EC0926"/>
    <w:rsid w:val="00EE254D"/>
    <w:rsid w:val="00F128B5"/>
    <w:rsid w:val="00F37447"/>
    <w:rsid w:val="00F4727A"/>
    <w:rsid w:val="00F621CD"/>
    <w:rsid w:val="00F73894"/>
    <w:rsid w:val="00FC2317"/>
    <w:rsid w:val="00FF6EF0"/>
    <w:rsid w:val="00FF6F81"/>
    <w:rsid w:val="213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5"/>
    <w:basedOn w:val="1"/>
    <w:link w:val="10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Заголовок 5 Знак"/>
    <w:basedOn w:val="4"/>
    <w:link w:val="3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1">
    <w:name w:val="Основной текст Знак"/>
    <w:basedOn w:val="4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5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consplus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apple-converted-space"/>
    <w:qFormat/>
    <w:uiPriority w:val="0"/>
  </w:style>
  <w:style w:type="character" w:customStyle="1" w:styleId="18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1326-7175-436A-AB55-F81000B96F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3</Pages>
  <Words>942</Words>
  <Characters>5371</Characters>
  <Lines>44</Lines>
  <Paragraphs>12</Paragraphs>
  <TotalTime>126</TotalTime>
  <ScaleCrop>false</ScaleCrop>
  <LinksUpToDate>false</LinksUpToDate>
  <CharactersWithSpaces>6301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2016-11-18T08:13:00Z</dcterms:created>
  <dc:creator>Михайлевский</dc:creator>
  <cp:lastModifiedBy>Общий</cp:lastModifiedBy>
  <cp:lastPrinted>2023-10-06T11:24:15Z</cp:lastPrinted>
  <dcterms:modified xsi:type="dcterms:W3CDTF">2023-10-06T11:25:07Z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A4AE07F015BB42BD8B6FBF567663EE4B_12</vt:lpwstr>
  </property>
</Properties>
</file>